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jc w:val="center"/>
        <w:rPr>
          <w:b/>
          <w:b/>
          <w:highlight w:val="yellow"/>
        </w:rPr>
      </w:pPr>
      <w:r>
        <w:rPr>
          <w:b/>
          <w:highlight w:val="yellow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-342900</wp:posOffset>
            </wp:positionH>
            <wp:positionV relativeFrom="paragraph">
              <wp:posOffset>18415</wp:posOffset>
            </wp:positionV>
            <wp:extent cx="1600200" cy="885825"/>
            <wp:effectExtent l="0" t="0" r="0" b="0"/>
            <wp:wrapTight wrapText="bothSides">
              <wp:wrapPolygon edited="0">
                <wp:start x="-16" y="0"/>
                <wp:lineTo x="-16" y="21345"/>
                <wp:lineTo x="21328" y="21345"/>
                <wp:lineTo x="21328" y="0"/>
                <wp:lineTo x="-16" y="0"/>
              </wp:wrapPolygon>
            </wp:wrapTight>
            <wp:docPr id="1" name="Immagine 0" descr="loghi_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ghi_O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5207635</wp:posOffset>
            </wp:positionH>
            <wp:positionV relativeFrom="paragraph">
              <wp:posOffset>154940</wp:posOffset>
            </wp:positionV>
            <wp:extent cx="1652270" cy="643890"/>
            <wp:effectExtent l="0" t="0" r="0" b="0"/>
            <wp:wrapNone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7746" t="26335" r="27116" b="4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1048385</wp:posOffset>
            </wp:positionH>
            <wp:positionV relativeFrom="paragraph">
              <wp:posOffset>79375</wp:posOffset>
            </wp:positionV>
            <wp:extent cx="985520" cy="662305"/>
            <wp:effectExtent l="0" t="0" r="0" b="0"/>
            <wp:wrapSquare wrapText="largest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2207260</wp:posOffset>
            </wp:positionH>
            <wp:positionV relativeFrom="paragraph">
              <wp:posOffset>155575</wp:posOffset>
            </wp:positionV>
            <wp:extent cx="720090" cy="528320"/>
            <wp:effectExtent l="0" t="0" r="0" b="0"/>
            <wp:wrapSquare wrapText="largest"/>
            <wp:docPr id="4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eading=h.p0r5x54p94pf"/>
      <w:bookmarkStart w:id="1" w:name="_heading=h.p0r5x54p94pf"/>
      <w:bookmarkEnd w:id="1"/>
    </w:p>
    <w:p>
      <w:pPr>
        <w:pStyle w:val="Normal"/>
        <w:tabs>
          <w:tab w:val="clear" w:pos="720"/>
          <w:tab w:val="left" w:pos="3156" w:leader="none"/>
          <w:tab w:val="center" w:pos="3895" w:leader="none"/>
        </w:tabs>
        <w:rPr>
          <w:b/>
          <w:b/>
        </w:rPr>
      </w:pPr>
      <w:bookmarkStart w:id="2" w:name="_heading=h.fwxvqkqt0to4"/>
      <w:bookmarkStart w:id="3" w:name="_heading=h.30j0zll"/>
      <w:bookmarkEnd w:id="2"/>
      <w:bookmarkEnd w:id="3"/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3229610</wp:posOffset>
            </wp:positionH>
            <wp:positionV relativeFrom="paragraph">
              <wp:posOffset>24130</wp:posOffset>
            </wp:positionV>
            <wp:extent cx="1887220" cy="477520"/>
            <wp:effectExtent l="0" t="0" r="0" b="0"/>
            <wp:wrapNone/>
            <wp:docPr id="5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352" w:leader="none"/>
        </w:tabs>
        <w:rPr>
          <w:b/>
          <w:b/>
        </w:rPr>
      </w:pPr>
      <w:r>
        <w:rPr>
          <w:b/>
        </w:rPr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PROGETTO “CI STO? AFFARE FATICA!” ESTATE 2022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AVVISO DI SELEZIONE </w:t>
      </w:r>
      <w:r>
        <w:rPr>
          <w:b/>
          <w:u w:val="single"/>
        </w:rPr>
        <w:t>TUTOR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“</w:t>
      </w:r>
      <w:r>
        <w:rPr>
          <w:b/>
          <w:sz w:val="21"/>
          <w:szCs w:val="21"/>
        </w:rPr>
        <w:t xml:space="preserve">Ci sto? Affare fatica!” </w:t>
      </w:r>
      <w:r>
        <w:rPr>
          <w:sz w:val="21"/>
          <w:szCs w:val="21"/>
        </w:rPr>
        <w:t>è un progetto rivolto ai ragazzi residenti nel comune di Trento di età compresa tra i 14 e i 19 anni, che intendono recuperare il prezioso contributo educativo e formativo dell’impegno e della fatica, andando a valorizzare al meglio il tempo estivo attraverso attività concrete di volontariato, cittadinanza attiva e cura dei beni comuni.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giovani saranno coinvolti per alcune settimane comprese tra </w:t>
      </w:r>
      <w:r>
        <w:rPr>
          <w:b/>
          <w:sz w:val="21"/>
          <w:szCs w:val="21"/>
        </w:rPr>
        <w:t>il 14 giugno e il 29 luglio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tutte le mattine, dal lunedì al venerdì, dalle 08.30 alle 12.30</w:t>
      </w:r>
      <w:r>
        <w:rPr>
          <w:sz w:val="21"/>
          <w:szCs w:val="21"/>
        </w:rPr>
        <w:t xml:space="preserve"> in svariate attività all’aperto: dalla pulizia dei centri abitati e delle vie dei quartieri, alla manutenzione dei parchi giochi all’impregnatura e alla tinteggiatura di giostre, staccionate, cortili di scuole, e moltissimo altro ancora. Una movimentazione ricca di entusiasmo e significato durante l’estate di ragazzi/e, raggruppati/e in squadre miste di 10 ragazzi/e e guidati/e da un/a giovane </w:t>
      </w:r>
      <w:r>
        <w:rPr>
          <w:i/>
          <w:sz w:val="21"/>
          <w:szCs w:val="21"/>
        </w:rPr>
        <w:t>tutor</w:t>
      </w:r>
      <w:r>
        <w:rPr>
          <w:sz w:val="21"/>
          <w:szCs w:val="21"/>
        </w:rPr>
        <w:t xml:space="preserve">. Le attività saranno ospitate dal Comune di Trento , da associazioni e scuole del territorio. A ciascun/a ragazzo/a sarà consegnato al termine del percorso in omaggio </w:t>
      </w:r>
      <w:r>
        <w:rPr>
          <w:sz w:val="21"/>
          <w:szCs w:val="21"/>
          <w:u w:val="single"/>
        </w:rPr>
        <w:t>un “buono fatica”</w:t>
      </w:r>
      <w:r>
        <w:rPr>
          <w:sz w:val="21"/>
          <w:szCs w:val="21"/>
        </w:rPr>
        <w:t xml:space="preserve"> settimanale dal valore di € 50,00 spendibile in alcuni esercizi commerciali del territorio. </w:t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iCs/>
          <w:sz w:val="21"/>
          <w:szCs w:val="21"/>
          <w:highlight w:val="yellow"/>
        </w:rPr>
      </w:pPr>
      <w:r>
        <w:rPr>
          <w:b/>
          <w:bCs/>
          <w:sz w:val="21"/>
          <w:szCs w:val="21"/>
        </w:rPr>
        <w:t xml:space="preserve">Il/la tutor ha il ruolo di accompagnare una squadra assegnatagli nello svolgimento delle attività in stretta collaborazione con la figura dell’handyman </w:t>
      </w:r>
      <w:r>
        <w:rPr>
          <w:sz w:val="21"/>
          <w:szCs w:val="21"/>
        </w:rPr>
        <w:t xml:space="preserve">(adulto esperto della realtà ospitante). Dovrà avere buone capacità relazionali, di gestione di gruppo, di coinvolgimento e di problem solving. A tal fine, è obbligatorio che i/le futuri/e tutor partecipino alle </w:t>
      </w:r>
      <w:r>
        <w:rPr>
          <w:sz w:val="21"/>
          <w:szCs w:val="21"/>
          <w:u w:val="single"/>
        </w:rPr>
        <w:t>serate di formazione al ruolo</w:t>
      </w:r>
      <w:r>
        <w:rPr>
          <w:sz w:val="21"/>
          <w:szCs w:val="21"/>
        </w:rPr>
        <w:t xml:space="preserve"> che si terranno prima dell’inizio del progetto, i giorni e gli orari saranno comunicati durante i colloqui</w:t>
      </w:r>
      <w:r>
        <w:rPr>
          <w:i/>
          <w:sz w:val="21"/>
          <w:szCs w:val="21"/>
        </w:rPr>
        <w:t xml:space="preserve">.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Alla figura di tutor verrà consegnato </w:t>
      </w:r>
      <w:r>
        <w:rPr>
          <w:sz w:val="21"/>
          <w:szCs w:val="21"/>
          <w:u w:val="single"/>
        </w:rPr>
        <w:t>un “buono fatica”</w:t>
      </w:r>
      <w:r>
        <w:rPr>
          <w:sz w:val="21"/>
          <w:szCs w:val="21"/>
        </w:rPr>
        <w:t xml:space="preserve"> settimanale dal valore di € 100,00 spendibile in alcuni esercizi commerciali del territorio.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  <w:t xml:space="preserve">DOMANDA DI PARTECIPAZIONE AL RUOLO DI TUTOR: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domanda di partecipazione (nel retro del foglio) dovrà essere compilata e inviata, assieme ad una copia del documento di identità, alla mail </w:t>
      </w:r>
      <w:hyperlink r:id="rId7">
        <w:r>
          <w:rPr>
            <w:rStyle w:val="CollegamentoInternet"/>
            <w:sz w:val="21"/>
            <w:szCs w:val="21"/>
          </w:rPr>
          <w:t>segreteria@progetto92.net</w:t>
        </w:r>
      </w:hyperlink>
      <w:r>
        <w:rPr>
          <w:sz w:val="21"/>
          <w:szCs w:val="21"/>
        </w:rPr>
        <w:t xml:space="preserve"> entro le ore </w:t>
      </w:r>
      <w:r>
        <w:rPr>
          <w:b/>
          <w:sz w:val="21"/>
          <w:szCs w:val="21"/>
        </w:rPr>
        <w:t>24.00</w:t>
      </w:r>
      <w:r>
        <w:rPr>
          <w:sz w:val="21"/>
          <w:szCs w:val="21"/>
        </w:rPr>
        <w:t xml:space="preserve"> del </w:t>
      </w:r>
      <w:r>
        <w:rPr>
          <w:b/>
          <w:sz w:val="21"/>
          <w:szCs w:val="21"/>
        </w:rPr>
        <w:t xml:space="preserve">23 maggio 2022. 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Il/la candidato/a tutor dovrà possedere i prerequisiti specifici che sono elencati direttamente nella domanda di partecipazione.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domande verranno vagliate dagli operatori responsabili del progetto “Ci sto? Affare fatica!” al fine di garantire la copertura dei 5 percorsi previsti. Ai/alle candidati/e verranno comunicati tramite apposita mail il giorno e l’orario in cui sostenere il colloquio che attesterà l’idoneità alla mansione (colloquio che si sosterrà nelle giornate del 26 e 27 maggio).                                                                                                                       </w:t>
      </w:r>
    </w:p>
    <w:p>
      <w:pPr>
        <w:pStyle w:val="Normal"/>
        <w:spacing w:lineRule="auto" w:line="276"/>
        <w:jc w:val="center"/>
        <w:rPr>
          <w:i/>
          <w:i/>
          <w:sz w:val="21"/>
          <w:szCs w:val="21"/>
        </w:rPr>
      </w:pPr>
      <w:bookmarkStart w:id="4" w:name="_heading=h.gjdgxs"/>
      <w:bookmarkEnd w:id="4"/>
      <w:r>
        <w:rPr>
          <w:sz w:val="21"/>
          <w:szCs w:val="21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spacing w:before="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PROGETTO “CI STO? AFFARE FATICA!” ESTATE 202</w:t>
      </w:r>
      <w:r>
        <w:rPr>
          <w:b/>
          <w:sz w:val="28"/>
          <w:szCs w:val="28"/>
        </w:rPr>
        <w:t>2</w:t>
      </w:r>
    </w:p>
    <w:p>
      <w:pPr>
        <w:pStyle w:val="Normal"/>
        <w:widowControl w:val="false"/>
        <w:spacing w:before="0" w:after="10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DOMANDA DI PARTECIPAZIONE </w:t>
      </w:r>
      <w:r>
        <w:rPr>
          <w:b/>
          <w:color w:val="000000"/>
          <w:sz w:val="28"/>
          <w:szCs w:val="28"/>
          <w:u w:val="single"/>
        </w:rPr>
        <w:t>TUTOR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sottoscritto/a: cognome e nome ____________________________________________________________________ </w:t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a _______________________________ il __________________ residente a _____________________________</w:t>
      </w:r>
    </w:p>
    <w:p>
      <w:pPr>
        <w:pStyle w:val="Normal"/>
        <w:widowControl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frazione _________________________ in via ___________________________ n. ____ n. telefono _______________ n. C.F. _____________________________________ e-mail ___________________________.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CHIEDE DI ESSERE AMMESSO/A ALLA SELEZIONE PER TUTOR PER IL PROGETTO “CI STO? AFFARE FATICA!” ESTATE 202</w:t>
      </w:r>
      <w:r>
        <w:rPr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e dichiara quanto segue: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avere un’età compresa tra i 20 e i 30 anni;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possedere la patente di categoria B;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partecipare ai momenti formativi obbligatori per tutor previsti nel corso del mese di giugno;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parlare la lingua italiana;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essere cittadini/e italiani/e o cittadini/e di altri Paesi dell’UE regolarmente residenti in Italia o cittadini/e non comunitari regolarmente soggiornanti in Italia;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>non avere condanne alla pena della reclusione superiore ad un anno, anche non definitive, ovvero alla pena della reclusione anche di durata inferiore se per delitti contro la persona o concernenti detenzione, uso, porto, trasporto, importazione o esportazione illecita di armi o materie esplodenti, ovvero riguardanti l’appartenenza o il favoreggiamento a gruppi eversivi, terroristici, o di criminalità organizzata.</w:t>
      </w:r>
    </w:p>
    <w:p>
      <w:pPr>
        <w:pStyle w:val="Normal"/>
        <w:widowControl w:val="false"/>
        <w:numPr>
          <w:ilvl w:val="0"/>
          <w:numId w:val="1"/>
        </w:numPr>
        <w:spacing w:before="0" w:after="100"/>
        <w:jc w:val="both"/>
        <w:rPr/>
      </w:pPr>
      <w:r>
        <w:rPr>
          <w:color w:val="000000"/>
          <w:sz w:val="22"/>
          <w:szCs w:val="22"/>
        </w:rPr>
        <w:t>ALLEGA CURRICULUM VITAE</w:t>
      </w:r>
    </w:p>
    <w:p>
      <w:pPr>
        <w:pStyle w:val="Normal"/>
        <w:widowControl w:val="false"/>
        <w:spacing w:before="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domanda di partecipazione dovrà essere compilata e inviata, con allegata la </w:t>
      </w:r>
      <w:r>
        <w:rPr>
          <w:color w:val="000000"/>
          <w:sz w:val="22"/>
          <w:szCs w:val="22"/>
          <w:u w:val="single"/>
        </w:rPr>
        <w:t xml:space="preserve">copia del documento di identità </w:t>
      </w:r>
      <w:r>
        <w:rPr>
          <w:sz w:val="22"/>
          <w:szCs w:val="22"/>
        </w:rPr>
        <w:t xml:space="preserve">e della </w:t>
      </w:r>
      <w:r>
        <w:rPr>
          <w:sz w:val="22"/>
          <w:szCs w:val="22"/>
          <w:u w:val="single"/>
        </w:rPr>
        <w:t>tessera sanitaria</w:t>
      </w:r>
      <w:r>
        <w:rPr>
          <w:color w:val="000000"/>
          <w:sz w:val="22"/>
          <w:szCs w:val="22"/>
        </w:rPr>
        <w:t xml:space="preserve">, alla mail </w:t>
      </w:r>
      <w:hyperlink r:id="rId8">
        <w:r>
          <w:rPr>
            <w:rStyle w:val="CollegamentoInternet"/>
            <w:sz w:val="22"/>
            <w:szCs w:val="22"/>
          </w:rPr>
          <w:t>segreteria@progetto92.net</w:t>
        </w:r>
      </w:hyperlink>
      <w:r>
        <w:rPr>
          <w:color w:val="000000"/>
          <w:sz w:val="22"/>
          <w:szCs w:val="22"/>
        </w:rPr>
        <w:t xml:space="preserve"> entro le ore </w:t>
      </w:r>
      <w:r>
        <w:rPr>
          <w:b/>
          <w:color w:val="000000"/>
          <w:sz w:val="22"/>
          <w:szCs w:val="22"/>
        </w:rPr>
        <w:t xml:space="preserve">24.00 del </w:t>
      </w:r>
      <w:r>
        <w:rPr>
          <w:b/>
          <w:sz w:val="22"/>
          <w:szCs w:val="22"/>
        </w:rPr>
        <w:t xml:space="preserve">23 maggio </w:t>
      </w:r>
      <w:r>
        <w:rPr>
          <w:b/>
          <w:color w:val="000000"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>Luogo e data                                                                                            Il Richiedente</w:t>
      </w:r>
    </w:p>
    <w:p>
      <w:pPr>
        <w:pStyle w:val="Normal"/>
        <w:widowControl w:val="false"/>
        <w:spacing w:before="0"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_______________________________                                                  ___________________________</w:t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rPr>
          <w:b/>
          <w:b/>
          <w:sz w:val="21"/>
          <w:szCs w:val="21"/>
        </w:rPr>
      </w:pPr>
      <w:r>
        <w:rPr/>
      </w:r>
    </w:p>
    <w:sectPr>
      <w:type w:val="nextPage"/>
      <w:pgSz w:w="11906" w:h="16838"/>
      <w:pgMar w:left="720" w:right="720" w:header="0" w:top="188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7240e6"/>
    <w:rPr>
      <w:color w:val="0000FF"/>
      <w:u w:val="single"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rsid w:val="007240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1d3b"/>
    <w:rPr>
      <w:color w:val="605E5C"/>
      <w:shd w:fill="E1DFDD" w:val="clear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842424"/>
    <w:pPr>
      <w:spacing w:before="0" w:after="0"/>
      <w:ind w:left="720" w:hanging="0"/>
      <w:contextualSpacing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mailto:segreteria@progetto92.net" TargetMode="External"/><Relationship Id="rId8" Type="http://schemas.openxmlformats.org/officeDocument/2006/relationships/hyperlink" Target="mailto:segreteria@progetto92.net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S0GwuFVYxjHz8Yq2fd7IV6dtIQ==">AMUW2mU+coqoCK4t6Q4EC1ii8dluM33ac3s+TTIgE+tbXnLoUIc81xWB9FDKp5cFHpnl3HHWwbn2C4PCQzP2v424ddTgVGrAShVNjkc0ndsjW2//BEkFyL63nY+De2iL2Y2QEH3Vhe70/eyRII4ewsfza0uD7gPlvrGDAkzX8cgdJe2PaGUbDiM=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LibreOffice/7.1.5.2$Windows_x86 LibreOffice_project/85f04e9f809797b8199d13c421bd8a2b025d52b5</Application>
  <AppVersion>15.0000</AppVersion>
  <Pages>3</Pages>
  <Words>625</Words>
  <Characters>3784</Characters>
  <CharactersWithSpaces>4789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2022-05-13T06:54:00Z</dcterms:created>
  <dc:creator>Angelo Alberti</dc:creator>
  <dc:description/>
  <dc:language>it-IT</dc:language>
  <cp:lastModifiedBy>Calliari Matteo</cp:lastModifiedBy>
  <dcterms:modified xsi:type="dcterms:W3CDTF">2022-05-13T07:12:00Z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